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427A" w:rsidRPr="00B176BC" w:rsidRDefault="00E3427A" w:rsidP="00E3427A">
      <w:pPr>
        <w:pStyle w:val="ConsPlusNormal"/>
        <w:jc w:val="right"/>
        <w:rPr>
          <w:rFonts w:ascii="Times New Roman" w:hAnsi="Times New Roman" w:cs="Times New Roman"/>
        </w:rPr>
      </w:pPr>
      <w:r w:rsidRPr="00B176BC">
        <w:rPr>
          <w:rFonts w:ascii="Times New Roman" w:hAnsi="Times New Roman" w:cs="Times New Roman"/>
        </w:rPr>
        <w:t xml:space="preserve">УТВЕРЖДЕНА </w:t>
      </w:r>
      <w:r w:rsidRPr="00B176BC">
        <w:rPr>
          <w:rFonts w:ascii="Times New Roman" w:hAnsi="Times New Roman" w:cs="Times New Roman"/>
        </w:rPr>
        <w:br/>
        <w:t xml:space="preserve">постановлением Администрации </w:t>
      </w:r>
    </w:p>
    <w:p w:rsidR="00E3427A" w:rsidRPr="00B176BC" w:rsidRDefault="00E3427A" w:rsidP="00E3427A">
      <w:pPr>
        <w:pStyle w:val="ConsPlusNormal"/>
        <w:jc w:val="right"/>
        <w:rPr>
          <w:rFonts w:ascii="Times New Roman" w:hAnsi="Times New Roman" w:cs="Times New Roman"/>
        </w:rPr>
      </w:pPr>
      <w:r w:rsidRPr="00B176BC">
        <w:rPr>
          <w:rFonts w:ascii="Times New Roman" w:hAnsi="Times New Roman" w:cs="Times New Roman"/>
        </w:rPr>
        <w:t>ЗАТО городской округ Молодёжный</w:t>
      </w:r>
    </w:p>
    <w:p w:rsidR="00E3427A" w:rsidRDefault="00E3427A" w:rsidP="00E3427A">
      <w:pPr>
        <w:pStyle w:val="ConsPlusNormal"/>
        <w:jc w:val="right"/>
        <w:rPr>
          <w:rFonts w:ascii="Times New Roman" w:hAnsi="Times New Roman" w:cs="Times New Roman"/>
        </w:rPr>
      </w:pPr>
      <w:r w:rsidRPr="00B176BC">
        <w:t xml:space="preserve"> </w:t>
      </w:r>
      <w:r w:rsidRPr="00B176BC">
        <w:rPr>
          <w:rFonts w:ascii="Times New Roman" w:hAnsi="Times New Roman" w:cs="Times New Roman"/>
        </w:rPr>
        <w:t xml:space="preserve">Московской области </w:t>
      </w:r>
      <w:r w:rsidRPr="00B176BC">
        <w:rPr>
          <w:rFonts w:ascii="Times New Roman" w:hAnsi="Times New Roman" w:cs="Times New Roman"/>
        </w:rPr>
        <w:br/>
        <w:t>от 14.11.2022 г. № 297</w:t>
      </w:r>
    </w:p>
    <w:p w:rsidR="00E3427A" w:rsidRPr="00E3427A" w:rsidRDefault="00E3427A" w:rsidP="00E3427A">
      <w:pPr>
        <w:pStyle w:val="ConsPlusNormal"/>
        <w:jc w:val="right"/>
        <w:rPr>
          <w:rFonts w:ascii="Times New Roman" w:hAnsi="Times New Roman" w:cs="Times New Roman"/>
        </w:rPr>
      </w:pPr>
      <w:r w:rsidRPr="00E3427A">
        <w:rPr>
          <w:rFonts w:ascii="Times New Roman" w:hAnsi="Times New Roman" w:cs="Times New Roman"/>
        </w:rPr>
        <w:t>(в редакции Постановлений Администрации</w:t>
      </w:r>
    </w:p>
    <w:p w:rsidR="00E3427A" w:rsidRPr="00E3427A" w:rsidRDefault="00E3427A" w:rsidP="00E3427A">
      <w:pPr>
        <w:pStyle w:val="ConsPlusNormal"/>
        <w:jc w:val="right"/>
        <w:rPr>
          <w:rFonts w:ascii="Times New Roman" w:hAnsi="Times New Roman" w:cs="Times New Roman"/>
        </w:rPr>
      </w:pPr>
      <w:r w:rsidRPr="00E3427A">
        <w:rPr>
          <w:rFonts w:ascii="Times New Roman" w:hAnsi="Times New Roman" w:cs="Times New Roman"/>
        </w:rPr>
        <w:t xml:space="preserve"> ЗАТО городской округ Молодежный Московской</w:t>
      </w:r>
    </w:p>
    <w:p w:rsidR="00E3427A" w:rsidRPr="00E3427A" w:rsidRDefault="00E3427A" w:rsidP="00E3427A">
      <w:pPr>
        <w:pStyle w:val="ConsPlusNormal"/>
        <w:jc w:val="right"/>
        <w:rPr>
          <w:rFonts w:ascii="Times New Roman" w:hAnsi="Times New Roman" w:cs="Times New Roman"/>
        </w:rPr>
      </w:pPr>
      <w:r w:rsidRPr="00E3427A">
        <w:rPr>
          <w:rFonts w:ascii="Times New Roman" w:hAnsi="Times New Roman" w:cs="Times New Roman"/>
        </w:rPr>
        <w:t xml:space="preserve"> области от 03.03.2023 № 54, от 31.03.2023 № 85,</w:t>
      </w:r>
    </w:p>
    <w:p w:rsidR="00E3427A" w:rsidRPr="00E3427A" w:rsidRDefault="00E3427A" w:rsidP="00E3427A">
      <w:pPr>
        <w:pStyle w:val="ConsPlusNormal"/>
        <w:jc w:val="right"/>
        <w:rPr>
          <w:rFonts w:ascii="Times New Roman" w:hAnsi="Times New Roman" w:cs="Times New Roman"/>
        </w:rPr>
      </w:pPr>
      <w:r w:rsidRPr="00E3427A">
        <w:rPr>
          <w:rFonts w:ascii="Times New Roman" w:hAnsi="Times New Roman" w:cs="Times New Roman"/>
        </w:rPr>
        <w:t>от 09.06.2023 № 149, от 23.06.2023 № 166,</w:t>
      </w:r>
    </w:p>
    <w:p w:rsidR="00E3427A" w:rsidRPr="00E3427A" w:rsidRDefault="00E3427A" w:rsidP="00E3427A">
      <w:pPr>
        <w:pStyle w:val="ConsPlusNormal"/>
        <w:jc w:val="right"/>
        <w:rPr>
          <w:rFonts w:ascii="Times New Roman" w:hAnsi="Times New Roman" w:cs="Times New Roman"/>
        </w:rPr>
      </w:pPr>
      <w:r w:rsidRPr="00E3427A">
        <w:rPr>
          <w:rFonts w:ascii="Times New Roman" w:hAnsi="Times New Roman" w:cs="Times New Roman"/>
        </w:rPr>
        <w:t>от 13.07.2023 № 182, от 31.07.2023 № 190,</w:t>
      </w:r>
    </w:p>
    <w:p w:rsidR="00E3427A" w:rsidRPr="00E3427A" w:rsidRDefault="00E3427A" w:rsidP="00E3427A">
      <w:pPr>
        <w:pStyle w:val="ConsPlusNormal"/>
        <w:jc w:val="right"/>
        <w:rPr>
          <w:rFonts w:ascii="Times New Roman" w:hAnsi="Times New Roman" w:cs="Times New Roman"/>
        </w:rPr>
      </w:pPr>
      <w:r w:rsidRPr="00E3427A">
        <w:rPr>
          <w:rFonts w:ascii="Times New Roman" w:hAnsi="Times New Roman" w:cs="Times New Roman"/>
        </w:rPr>
        <w:t>от 09.08.2023 № 197, от 31.10.2023 № 247,</w:t>
      </w:r>
    </w:p>
    <w:p w:rsidR="00E3427A" w:rsidRPr="00E3427A" w:rsidRDefault="00E3427A" w:rsidP="00E3427A">
      <w:pPr>
        <w:pStyle w:val="ConsPlusNormal"/>
        <w:jc w:val="right"/>
        <w:rPr>
          <w:rFonts w:ascii="Times New Roman" w:hAnsi="Times New Roman" w:cs="Times New Roman"/>
        </w:rPr>
      </w:pPr>
      <w:r w:rsidRPr="00E3427A">
        <w:rPr>
          <w:rFonts w:ascii="Times New Roman" w:hAnsi="Times New Roman" w:cs="Times New Roman"/>
        </w:rPr>
        <w:t>от 24.11.2023 № 274, от 07.12.2023 № 295,</w:t>
      </w:r>
    </w:p>
    <w:p w:rsidR="00E3427A" w:rsidRPr="00E3427A" w:rsidRDefault="00E3427A" w:rsidP="00E3427A">
      <w:pPr>
        <w:pStyle w:val="ConsPlusNormal"/>
        <w:jc w:val="right"/>
        <w:rPr>
          <w:rFonts w:ascii="Times New Roman" w:hAnsi="Times New Roman" w:cs="Times New Roman"/>
        </w:rPr>
      </w:pPr>
      <w:r w:rsidRPr="00E3427A">
        <w:rPr>
          <w:rFonts w:ascii="Times New Roman" w:hAnsi="Times New Roman" w:cs="Times New Roman"/>
        </w:rPr>
        <w:t>от 19.12.2023 № 312, от 24.01.2024 № 18,</w:t>
      </w:r>
    </w:p>
    <w:p w:rsidR="00E3427A" w:rsidRPr="00E3427A" w:rsidRDefault="00E3427A" w:rsidP="00E3427A">
      <w:pPr>
        <w:pStyle w:val="ConsPlusNormal"/>
        <w:jc w:val="right"/>
        <w:rPr>
          <w:rFonts w:ascii="Times New Roman" w:hAnsi="Times New Roman" w:cs="Times New Roman"/>
        </w:rPr>
      </w:pPr>
      <w:r w:rsidRPr="00E3427A">
        <w:rPr>
          <w:rFonts w:ascii="Times New Roman" w:hAnsi="Times New Roman" w:cs="Times New Roman"/>
        </w:rPr>
        <w:t>от 26.04.2024 № 50, от 11.07.2024 № 189,</w:t>
      </w:r>
    </w:p>
    <w:p w:rsidR="00E3427A" w:rsidRPr="00E3427A" w:rsidRDefault="00E3427A" w:rsidP="00E3427A">
      <w:pPr>
        <w:pStyle w:val="ConsPlusNormal"/>
        <w:jc w:val="right"/>
        <w:rPr>
          <w:rFonts w:ascii="Times New Roman" w:hAnsi="Times New Roman" w:cs="Times New Roman"/>
        </w:rPr>
      </w:pPr>
      <w:r w:rsidRPr="00E3427A">
        <w:rPr>
          <w:rFonts w:ascii="Times New Roman" w:hAnsi="Times New Roman" w:cs="Times New Roman"/>
        </w:rPr>
        <w:t>от 04.09.2024 № 222, от 16.09.2024 № 244,</w:t>
      </w:r>
    </w:p>
    <w:p w:rsidR="00E3427A" w:rsidRPr="00E3427A" w:rsidRDefault="00E3427A" w:rsidP="00E3427A">
      <w:pPr>
        <w:pStyle w:val="ConsPlusNormal"/>
        <w:jc w:val="right"/>
        <w:rPr>
          <w:rFonts w:ascii="Times New Roman" w:hAnsi="Times New Roman" w:cs="Times New Roman"/>
        </w:rPr>
      </w:pPr>
      <w:r w:rsidRPr="00E3427A">
        <w:rPr>
          <w:rFonts w:ascii="Times New Roman" w:hAnsi="Times New Roman" w:cs="Times New Roman"/>
        </w:rPr>
        <w:t>от 14.10.2024 № 270)</w:t>
      </w:r>
    </w:p>
    <w:p w:rsidR="009A10E9" w:rsidRPr="00555CAA" w:rsidRDefault="009A10E9" w:rsidP="009A10E9">
      <w:pPr>
        <w:pStyle w:val="a3"/>
        <w:jc w:val="right"/>
        <w:rPr>
          <w:sz w:val="20"/>
          <w:szCs w:val="20"/>
        </w:rPr>
      </w:pPr>
    </w:p>
    <w:p w:rsidR="00E779C1" w:rsidRPr="00DD474A" w:rsidRDefault="00E779C1" w:rsidP="009A10E9">
      <w:pPr>
        <w:pStyle w:val="ConsPlusNormal"/>
        <w:jc w:val="center"/>
        <w:rPr>
          <w:rFonts w:ascii="Times New Roman" w:hAnsi="Times New Roman" w:cs="Times New Roman"/>
          <w:strike/>
          <w:sz w:val="24"/>
          <w:szCs w:val="24"/>
        </w:rPr>
      </w:pPr>
      <w:r w:rsidRPr="00BB7D3F">
        <w:rPr>
          <w:rFonts w:ascii="Times New Roman" w:hAnsi="Times New Roman" w:cs="Times New Roman"/>
          <w:sz w:val="24"/>
          <w:szCs w:val="24"/>
        </w:rPr>
        <w:t xml:space="preserve">Паспорт </w:t>
      </w:r>
      <w:proofErr w:type="gramStart"/>
      <w:r w:rsidR="00D65C03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BB7D3F">
        <w:rPr>
          <w:rFonts w:ascii="Times New Roman" w:hAnsi="Times New Roman" w:cs="Times New Roman"/>
          <w:sz w:val="24"/>
          <w:szCs w:val="24"/>
        </w:rPr>
        <w:t xml:space="preserve"> программы</w:t>
      </w:r>
      <w:proofErr w:type="gramEnd"/>
      <w:r w:rsidRPr="00BB7D3F">
        <w:rPr>
          <w:rFonts w:ascii="Times New Roman" w:hAnsi="Times New Roman" w:cs="Times New Roman"/>
          <w:sz w:val="24"/>
          <w:szCs w:val="24"/>
        </w:rPr>
        <w:t xml:space="preserve"> </w:t>
      </w:r>
      <w:r w:rsidRPr="00DD474A">
        <w:rPr>
          <w:rFonts w:ascii="Times New Roman" w:hAnsi="Times New Roman" w:cs="Times New Roman"/>
          <w:sz w:val="24"/>
          <w:szCs w:val="24"/>
        </w:rPr>
        <w:t>«</w:t>
      </w:r>
      <w:r w:rsidR="00DD474A" w:rsidRPr="00DD474A">
        <w:rPr>
          <w:rFonts w:ascii="Times New Roman" w:hAnsi="Times New Roman" w:cs="Times New Roman"/>
          <w:sz w:val="24"/>
          <w:szCs w:val="24"/>
        </w:rPr>
        <w:t xml:space="preserve">Управление имуществом и </w:t>
      </w:r>
      <w:r w:rsidR="00050103">
        <w:rPr>
          <w:rFonts w:ascii="Times New Roman" w:hAnsi="Times New Roman" w:cs="Times New Roman"/>
          <w:sz w:val="24"/>
          <w:szCs w:val="24"/>
        </w:rPr>
        <w:t xml:space="preserve">муниципальными </w:t>
      </w:r>
      <w:r w:rsidR="00DD474A" w:rsidRPr="00DD474A">
        <w:rPr>
          <w:rFonts w:ascii="Times New Roman" w:hAnsi="Times New Roman" w:cs="Times New Roman"/>
          <w:sz w:val="24"/>
          <w:szCs w:val="24"/>
        </w:rPr>
        <w:t>финансами»</w:t>
      </w:r>
    </w:p>
    <w:tbl>
      <w:tblPr>
        <w:tblW w:w="15585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88"/>
        <w:gridCol w:w="1459"/>
        <w:gridCol w:w="1942"/>
        <w:gridCol w:w="1844"/>
        <w:gridCol w:w="1842"/>
        <w:gridCol w:w="1700"/>
        <w:gridCol w:w="11"/>
        <w:gridCol w:w="1399"/>
      </w:tblGrid>
      <w:tr w:rsidR="00541714" w:rsidRPr="00541714" w:rsidTr="00541714">
        <w:trPr>
          <w:trHeight w:val="283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5417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01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9A10E9" w:rsidP="005417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0E9"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 управления Л. И. Тарасова</w:t>
            </w:r>
          </w:p>
        </w:tc>
      </w:tr>
      <w:tr w:rsidR="00541714" w:rsidRPr="00541714" w:rsidTr="00541714">
        <w:trPr>
          <w:trHeight w:val="321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5417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101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5417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Администрация ЗАТО городской округ Молодёжный Московской области</w:t>
            </w:r>
          </w:p>
        </w:tc>
      </w:tr>
      <w:tr w:rsidR="00541714" w:rsidRPr="00541714" w:rsidTr="000F23D0">
        <w:trPr>
          <w:trHeight w:val="59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5417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01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5417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управления и распоряжения имуществом, находящемся в распоряжении органов местного самоуправления на территории Московской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41714" w:rsidRPr="00541714" w:rsidRDefault="00541714" w:rsidP="005417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Обеспечение сбалансированности и устойчивости бюджета городского округа, повышение качества и прозрачности управления муниципальными финансами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41714" w:rsidRPr="00541714" w:rsidTr="000F23D0">
        <w:trPr>
          <w:trHeight w:val="46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5417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01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54171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Муниципальные заказчики подпрограмм</w:t>
            </w:r>
          </w:p>
        </w:tc>
      </w:tr>
      <w:tr w:rsidR="00541714" w:rsidRPr="00541714" w:rsidTr="00541714">
        <w:trPr>
          <w:trHeight w:val="634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541714">
            <w:pPr>
              <w:pStyle w:val="a3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eastAsiaTheme="minorEastAsia" w:hAnsi="Times New Roman" w:cs="Times New Roman"/>
                <w:sz w:val="24"/>
                <w:szCs w:val="24"/>
              </w:rPr>
              <w:t>Подпрограмма 1 «Эффективное управление имущественным комплексом»</w:t>
            </w:r>
          </w:p>
        </w:tc>
        <w:tc>
          <w:tcPr>
            <w:tcW w:w="101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0F23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Администрация ЗАТО городской округ Молодёжный Московской области</w:t>
            </w:r>
          </w:p>
        </w:tc>
      </w:tr>
      <w:tr w:rsidR="00541714" w:rsidRPr="00541714" w:rsidTr="00541714">
        <w:trPr>
          <w:trHeight w:val="634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541714">
            <w:pPr>
              <w:pStyle w:val="a3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eastAsiaTheme="minorEastAsia" w:hAnsi="Times New Roman" w:cs="Times New Roman"/>
                <w:sz w:val="24"/>
                <w:szCs w:val="24"/>
              </w:rPr>
              <w:t>Подпрограмма 4 «Управление муниципальными финансами»</w:t>
            </w:r>
          </w:p>
        </w:tc>
        <w:tc>
          <w:tcPr>
            <w:tcW w:w="101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0F23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Администрация ЗАТО городской округ Молодёжный Московской области</w:t>
            </w:r>
          </w:p>
        </w:tc>
      </w:tr>
      <w:tr w:rsidR="00541714" w:rsidRPr="00541714" w:rsidTr="00541714">
        <w:trPr>
          <w:trHeight w:val="634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541714">
            <w:pPr>
              <w:pStyle w:val="a3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eastAsiaTheme="minorEastAsia" w:hAnsi="Times New Roman" w:cs="Times New Roman"/>
                <w:sz w:val="24"/>
                <w:szCs w:val="24"/>
              </w:rPr>
              <w:t>Подпрограмма 5 «Обеспечивающая подпрограмма»</w:t>
            </w:r>
          </w:p>
        </w:tc>
        <w:tc>
          <w:tcPr>
            <w:tcW w:w="101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0F23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Администрация ЗАТО городской округ Молодёжный Московской области</w:t>
            </w:r>
          </w:p>
        </w:tc>
      </w:tr>
      <w:tr w:rsidR="00541714" w:rsidRPr="00541714" w:rsidTr="000F23D0">
        <w:trPr>
          <w:trHeight w:val="43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5417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hAnsi="Times New Roman" w:cs="Times New Roman"/>
                <w:sz w:val="24"/>
                <w:szCs w:val="24"/>
              </w:rPr>
              <w:t xml:space="preserve">Краткая характеристика подпрограмм </w:t>
            </w:r>
          </w:p>
        </w:tc>
        <w:tc>
          <w:tcPr>
            <w:tcW w:w="101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3B8" w:rsidRPr="00CE73B8" w:rsidRDefault="00CE73B8" w:rsidP="00ED0B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C37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73B8">
              <w:rPr>
                <w:rFonts w:ascii="Times New Roman" w:hAnsi="Times New Roman" w:cs="Times New Roman"/>
                <w:sz w:val="24"/>
                <w:szCs w:val="24"/>
              </w:rPr>
              <w:t>Уровень развития имущественного комплекса отношений во многом определяет степень устойчивости экономики муниципального образования и возможность его стабильного развития.</w:t>
            </w:r>
          </w:p>
          <w:p w:rsidR="00541714" w:rsidRPr="00541714" w:rsidRDefault="00CE73B8" w:rsidP="00ED0B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3B8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управления и распоряжения имуществом, находящимся в </w:t>
            </w:r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распоряжении органов местного самоуправления</w:t>
            </w:r>
            <w:r w:rsidRPr="00CE73B8">
              <w:rPr>
                <w:rFonts w:ascii="Times New Roman" w:hAnsi="Times New Roman" w:cs="Times New Roman"/>
                <w:sz w:val="24"/>
                <w:szCs w:val="24"/>
              </w:rPr>
              <w:t xml:space="preserve">, является важной стратегической целью </w:t>
            </w:r>
            <w:r w:rsidRPr="00CE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проведения политики органов местного самоуправления в сфере имущественно-земельных отношений для обеспечения устойчивого социально-экономического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47884" w:rsidRPr="00541714" w:rsidTr="000F23D0">
        <w:trPr>
          <w:trHeight w:val="43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884" w:rsidRPr="00541714" w:rsidRDefault="00C47884" w:rsidP="005417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0B18" w:rsidRPr="00ED0B18" w:rsidRDefault="00ED0B18" w:rsidP="00ED0B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C37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0B18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Pr="00ED0B18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направлена на повышение эффективности организационного, нормативного и финансового обеспечения, развития и укрепления материально-технической базы ЗАТО городской округ Молодёжный Московской области.</w:t>
            </w:r>
          </w:p>
          <w:p w:rsidR="00C47884" w:rsidRPr="00ED0B18" w:rsidRDefault="00ED0B18" w:rsidP="00ED0B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B18">
              <w:rPr>
                <w:rFonts w:ascii="Times New Roman" w:hAnsi="Times New Roman" w:cs="Times New Roman"/>
                <w:sz w:val="24"/>
                <w:szCs w:val="24"/>
              </w:rPr>
              <w:t>Цель подпрограммы достигается посредством комплекса мероприятий по повышению эффективностью бюджетного планирования, исполнения бюджета ЗАТО городской округ Молодёжный Московской области и совершенствование методов финансово-бюджетного планирования и отчетности муниципальных учреждений.</w:t>
            </w:r>
          </w:p>
        </w:tc>
      </w:tr>
      <w:tr w:rsidR="00ED379A" w:rsidRPr="00541714" w:rsidTr="003C2A8D">
        <w:trPr>
          <w:trHeight w:val="43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D379A" w:rsidRPr="00541714" w:rsidRDefault="00ED379A" w:rsidP="005417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727" w:rsidRPr="00147FF1" w:rsidRDefault="00FC3727" w:rsidP="00FC372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7FF1">
              <w:rPr>
                <w:rFonts w:ascii="Times New Roman" w:hAnsi="Times New Roman" w:cs="Times New Roman"/>
              </w:rPr>
              <w:t xml:space="preserve">Реализация мероприятий Подпрограммы </w:t>
            </w:r>
            <w:r w:rsidR="003C2A8D">
              <w:rPr>
                <w:rFonts w:ascii="Times New Roman" w:hAnsi="Times New Roman" w:cs="Times New Roman"/>
              </w:rPr>
              <w:t>5</w:t>
            </w:r>
            <w:r w:rsidRPr="00147FF1">
              <w:rPr>
                <w:rFonts w:ascii="Times New Roman" w:hAnsi="Times New Roman" w:cs="Times New Roman"/>
              </w:rPr>
              <w:t xml:space="preserve"> направлена на с</w:t>
            </w:r>
            <w:r w:rsidR="000E66D4">
              <w:rPr>
                <w:rFonts w:ascii="Times New Roman" w:hAnsi="Times New Roman" w:cs="Times New Roman"/>
              </w:rPr>
              <w:t>оздание оптимальных условий для обеспечения</w:t>
            </w:r>
          </w:p>
          <w:p w:rsidR="00ED379A" w:rsidRPr="003C2A8D" w:rsidRDefault="00FC3727" w:rsidP="000E66D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7FF1">
              <w:rPr>
                <w:rFonts w:ascii="Times New Roman" w:hAnsi="Times New Roman" w:cs="Times New Roman"/>
              </w:rPr>
              <w:t xml:space="preserve">деятельности </w:t>
            </w:r>
            <w:r w:rsidR="000E66D4">
              <w:rPr>
                <w:rFonts w:ascii="Times New Roman" w:hAnsi="Times New Roman" w:cs="Times New Roman"/>
              </w:rPr>
              <w:t>органов местного самоуправления.</w:t>
            </w:r>
          </w:p>
        </w:tc>
      </w:tr>
      <w:tr w:rsidR="00541714" w:rsidRPr="00541714" w:rsidTr="00B176BC">
        <w:trPr>
          <w:trHeight w:val="802"/>
          <w:jc w:val="center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714" w:rsidRPr="00541714" w:rsidRDefault="00541714" w:rsidP="000F23D0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714" w:rsidRPr="00541714" w:rsidRDefault="00541714" w:rsidP="00B176B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714" w:rsidRPr="00541714" w:rsidRDefault="00541714" w:rsidP="00B176B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714" w:rsidRPr="00541714" w:rsidRDefault="00541714" w:rsidP="00B176B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714" w:rsidRPr="00541714" w:rsidRDefault="00541714" w:rsidP="00B176B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eastAsia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714" w:rsidRPr="00541714" w:rsidRDefault="00541714" w:rsidP="00B176B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eastAsia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714" w:rsidRPr="00541714" w:rsidRDefault="00541714" w:rsidP="00B176B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eastAsia="Times New Roman" w:hAnsi="Times New Roman" w:cs="Times New Roman"/>
                <w:sz w:val="24"/>
                <w:szCs w:val="24"/>
              </w:rPr>
              <w:t>2027 год</w:t>
            </w:r>
          </w:p>
        </w:tc>
      </w:tr>
      <w:tr w:rsidR="00E3427A" w:rsidRPr="00541714" w:rsidTr="00065CA7">
        <w:trPr>
          <w:trHeight w:val="141"/>
          <w:jc w:val="center"/>
        </w:trPr>
        <w:tc>
          <w:tcPr>
            <w:tcW w:w="53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27A" w:rsidRPr="006D1C6D" w:rsidRDefault="00E3427A" w:rsidP="00E342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C6D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Всего, в том числе по годам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27A" w:rsidRPr="00E3427A" w:rsidRDefault="00E3427A" w:rsidP="00E342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427A">
              <w:rPr>
                <w:rFonts w:ascii="Times New Roman" w:eastAsia="Times New Roman" w:hAnsi="Times New Roman" w:cs="Times New Roman"/>
                <w:sz w:val="24"/>
                <w:szCs w:val="24"/>
              </w:rPr>
              <w:t>203609,09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27A" w:rsidRPr="00E3427A" w:rsidRDefault="00E3427A" w:rsidP="00E342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427A">
              <w:rPr>
                <w:rFonts w:ascii="Times New Roman" w:eastAsia="Times New Roman" w:hAnsi="Times New Roman" w:cs="Times New Roman"/>
                <w:sz w:val="24"/>
                <w:szCs w:val="24"/>
              </w:rPr>
              <w:t>40599,13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27A" w:rsidRPr="00E3427A" w:rsidRDefault="00E3427A" w:rsidP="00E342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427A">
              <w:rPr>
                <w:rFonts w:ascii="Times New Roman" w:eastAsia="Times New Roman" w:hAnsi="Times New Roman" w:cs="Times New Roman"/>
                <w:sz w:val="24"/>
                <w:szCs w:val="24"/>
              </w:rPr>
              <w:t>43346,65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27A" w:rsidRPr="00E3427A" w:rsidRDefault="00E3427A" w:rsidP="00E342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427A">
              <w:rPr>
                <w:rFonts w:ascii="Times New Roman" w:eastAsia="Times New Roman" w:hAnsi="Times New Roman" w:cs="Times New Roman"/>
                <w:sz w:val="24"/>
                <w:szCs w:val="24"/>
              </w:rPr>
              <w:t>34623,77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27A" w:rsidRPr="00E3427A" w:rsidRDefault="00E3427A" w:rsidP="00E342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427A">
              <w:rPr>
                <w:rFonts w:ascii="Times New Roman" w:eastAsia="Times New Roman" w:hAnsi="Times New Roman" w:cs="Times New Roman"/>
                <w:sz w:val="24"/>
                <w:szCs w:val="24"/>
              </w:rPr>
              <w:t>42519,77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27A" w:rsidRPr="00E3427A" w:rsidRDefault="00E3427A" w:rsidP="00E342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427A">
              <w:rPr>
                <w:rFonts w:ascii="Times New Roman" w:eastAsia="Times New Roman" w:hAnsi="Times New Roman" w:cs="Times New Roman"/>
                <w:sz w:val="24"/>
                <w:szCs w:val="24"/>
              </w:rPr>
              <w:t>42519,77</w:t>
            </w:r>
          </w:p>
        </w:tc>
      </w:tr>
      <w:tr w:rsidR="00E3427A" w:rsidRPr="00541714" w:rsidTr="00065CA7">
        <w:trPr>
          <w:trHeight w:val="321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27A" w:rsidRPr="006D1C6D" w:rsidRDefault="00E3427A" w:rsidP="00E342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C6D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27A" w:rsidRPr="00E3427A" w:rsidRDefault="00E3427A" w:rsidP="00E342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427A">
              <w:rPr>
                <w:rFonts w:ascii="Times New Roman" w:eastAsia="Times New Roman" w:hAnsi="Times New Roman" w:cs="Times New Roman"/>
                <w:sz w:val="24"/>
                <w:szCs w:val="24"/>
              </w:rPr>
              <w:t>1441,00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27A" w:rsidRPr="00E3427A" w:rsidRDefault="00E3427A" w:rsidP="00E342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427A">
              <w:rPr>
                <w:rFonts w:ascii="Times New Roman" w:eastAsia="Times New Roman" w:hAnsi="Times New Roman" w:cs="Times New Roman"/>
                <w:sz w:val="24"/>
                <w:szCs w:val="24"/>
              </w:rPr>
              <w:t>258,00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27A" w:rsidRPr="00E3427A" w:rsidRDefault="00E3427A" w:rsidP="00E342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427A">
              <w:rPr>
                <w:rFonts w:ascii="Times New Roman" w:eastAsia="Times New Roman" w:hAnsi="Times New Roman" w:cs="Times New Roman"/>
                <w:sz w:val="24"/>
                <w:szCs w:val="24"/>
              </w:rPr>
              <w:t>280,00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27A" w:rsidRPr="00E3427A" w:rsidRDefault="00E3427A" w:rsidP="00E342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427A">
              <w:rPr>
                <w:rFonts w:ascii="Times New Roman" w:eastAsia="Times New Roman" w:hAnsi="Times New Roman" w:cs="Times New Roman"/>
                <w:sz w:val="24"/>
                <w:szCs w:val="24"/>
              </w:rPr>
              <w:t>301,00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27A" w:rsidRPr="00E3427A" w:rsidRDefault="00E3427A" w:rsidP="00E342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427A">
              <w:rPr>
                <w:rFonts w:ascii="Times New Roman" w:eastAsia="Times New Roman" w:hAnsi="Times New Roman" w:cs="Times New Roman"/>
                <w:sz w:val="24"/>
                <w:szCs w:val="24"/>
              </w:rPr>
              <w:t>301,00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27A" w:rsidRPr="00E3427A" w:rsidRDefault="00E3427A" w:rsidP="00E342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427A">
              <w:rPr>
                <w:rFonts w:ascii="Times New Roman" w:eastAsia="Times New Roman" w:hAnsi="Times New Roman" w:cs="Times New Roman"/>
                <w:sz w:val="24"/>
                <w:szCs w:val="24"/>
              </w:rPr>
              <w:t>301,00</w:t>
            </w:r>
          </w:p>
        </w:tc>
      </w:tr>
      <w:tr w:rsidR="00E3427A" w:rsidRPr="00541714" w:rsidTr="00065CA7">
        <w:trPr>
          <w:trHeight w:val="642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27A" w:rsidRPr="006D1C6D" w:rsidRDefault="00E3427A" w:rsidP="00E342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C6D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27A" w:rsidRPr="00E3427A" w:rsidRDefault="00E3427A" w:rsidP="00E342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427A">
              <w:rPr>
                <w:rFonts w:ascii="Times New Roman" w:eastAsia="Times New Roman" w:hAnsi="Times New Roman" w:cs="Times New Roman"/>
                <w:sz w:val="24"/>
                <w:szCs w:val="24"/>
              </w:rPr>
              <w:t>202168,09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27A" w:rsidRPr="00E3427A" w:rsidRDefault="00E3427A" w:rsidP="00E342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427A">
              <w:rPr>
                <w:rFonts w:ascii="Times New Roman" w:eastAsia="Times New Roman" w:hAnsi="Times New Roman" w:cs="Times New Roman"/>
                <w:sz w:val="24"/>
                <w:szCs w:val="24"/>
              </w:rPr>
              <w:t>40341,13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27A" w:rsidRPr="00E3427A" w:rsidRDefault="00E3427A" w:rsidP="00E342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427A">
              <w:rPr>
                <w:rFonts w:ascii="Times New Roman" w:eastAsia="Times New Roman" w:hAnsi="Times New Roman" w:cs="Times New Roman"/>
                <w:sz w:val="24"/>
                <w:szCs w:val="24"/>
              </w:rPr>
              <w:t>43066,65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27A" w:rsidRPr="00E3427A" w:rsidRDefault="00E3427A" w:rsidP="00E342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427A">
              <w:rPr>
                <w:rFonts w:ascii="Times New Roman" w:eastAsia="Times New Roman" w:hAnsi="Times New Roman" w:cs="Times New Roman"/>
                <w:sz w:val="24"/>
                <w:szCs w:val="24"/>
              </w:rPr>
              <w:t>34322,77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27A" w:rsidRPr="00E3427A" w:rsidRDefault="00E3427A" w:rsidP="00E342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427A">
              <w:rPr>
                <w:rFonts w:ascii="Times New Roman" w:eastAsia="Times New Roman" w:hAnsi="Times New Roman" w:cs="Times New Roman"/>
                <w:sz w:val="24"/>
                <w:szCs w:val="24"/>
              </w:rPr>
              <w:t>42218,77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27A" w:rsidRPr="00E3427A" w:rsidRDefault="00E3427A" w:rsidP="00E342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427A">
              <w:rPr>
                <w:rFonts w:ascii="Times New Roman" w:eastAsia="Times New Roman" w:hAnsi="Times New Roman" w:cs="Times New Roman"/>
                <w:sz w:val="24"/>
                <w:szCs w:val="24"/>
              </w:rPr>
              <w:t>42218,77</w:t>
            </w:r>
          </w:p>
        </w:tc>
      </w:tr>
    </w:tbl>
    <w:p w:rsidR="00F91D7F" w:rsidRDefault="00F91D7F">
      <w:pPr>
        <w:rPr>
          <w:rFonts w:ascii="Times New Roman" w:hAnsi="Times New Roman" w:cs="Times New Roman"/>
          <w:sz w:val="24"/>
          <w:szCs w:val="24"/>
        </w:rPr>
      </w:pPr>
    </w:p>
    <w:p w:rsidR="00F91D7F" w:rsidRPr="00F91D7F" w:rsidRDefault="00F91D7F" w:rsidP="00F91D7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sectPr w:rsidR="00F91D7F" w:rsidRPr="00F91D7F" w:rsidSect="00E779C1">
      <w:pgSz w:w="16838" w:h="11906" w:orient="landscape"/>
      <w:pgMar w:top="709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C0C5F"/>
    <w:multiLevelType w:val="hybridMultilevel"/>
    <w:tmpl w:val="74F8B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0426C"/>
    <w:multiLevelType w:val="hybridMultilevel"/>
    <w:tmpl w:val="8F38F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79C1"/>
    <w:rsid w:val="00024995"/>
    <w:rsid w:val="00050103"/>
    <w:rsid w:val="0008088F"/>
    <w:rsid w:val="000E66D4"/>
    <w:rsid w:val="00176C4C"/>
    <w:rsid w:val="00195A27"/>
    <w:rsid w:val="001C5629"/>
    <w:rsid w:val="00240C8C"/>
    <w:rsid w:val="00243AEE"/>
    <w:rsid w:val="00244B6C"/>
    <w:rsid w:val="00247476"/>
    <w:rsid w:val="00263CC5"/>
    <w:rsid w:val="0027292F"/>
    <w:rsid w:val="00286E7D"/>
    <w:rsid w:val="00294C9E"/>
    <w:rsid w:val="00296E63"/>
    <w:rsid w:val="003278A9"/>
    <w:rsid w:val="00361244"/>
    <w:rsid w:val="003C2A8D"/>
    <w:rsid w:val="0040403D"/>
    <w:rsid w:val="00427A79"/>
    <w:rsid w:val="00482C3B"/>
    <w:rsid w:val="004C3745"/>
    <w:rsid w:val="00541714"/>
    <w:rsid w:val="00546FD8"/>
    <w:rsid w:val="00577B72"/>
    <w:rsid w:val="00581434"/>
    <w:rsid w:val="005A059E"/>
    <w:rsid w:val="005A480B"/>
    <w:rsid w:val="006C3042"/>
    <w:rsid w:val="006D1C6D"/>
    <w:rsid w:val="006D5A37"/>
    <w:rsid w:val="00771FA0"/>
    <w:rsid w:val="007C397E"/>
    <w:rsid w:val="008A6FE3"/>
    <w:rsid w:val="009A10E9"/>
    <w:rsid w:val="00AA7EED"/>
    <w:rsid w:val="00B0025B"/>
    <w:rsid w:val="00B05C0E"/>
    <w:rsid w:val="00B176BC"/>
    <w:rsid w:val="00B37E37"/>
    <w:rsid w:val="00B77DCA"/>
    <w:rsid w:val="00BB7D3F"/>
    <w:rsid w:val="00C47884"/>
    <w:rsid w:val="00C67A29"/>
    <w:rsid w:val="00CE73B8"/>
    <w:rsid w:val="00D65C03"/>
    <w:rsid w:val="00DD474A"/>
    <w:rsid w:val="00E3427A"/>
    <w:rsid w:val="00E44E0E"/>
    <w:rsid w:val="00E779C1"/>
    <w:rsid w:val="00ED0B18"/>
    <w:rsid w:val="00ED379A"/>
    <w:rsid w:val="00F552EE"/>
    <w:rsid w:val="00F616A5"/>
    <w:rsid w:val="00F63020"/>
    <w:rsid w:val="00F91D7F"/>
    <w:rsid w:val="00FC3727"/>
    <w:rsid w:val="00FC5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4523D7-BF3A-4695-9E55-55CC6C057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E779C1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D65C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482C3B"/>
    <w:pPr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ConsPlusNormal0">
    <w:name w:val="ConsPlusNormal Знак"/>
    <w:link w:val="ConsPlusNormal"/>
    <w:locked/>
    <w:rsid w:val="00541714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47884"/>
    <w:pPr>
      <w:tabs>
        <w:tab w:val="center" w:pos="4677"/>
        <w:tab w:val="right" w:pos="9355"/>
      </w:tabs>
      <w:spacing w:after="0" w:line="240" w:lineRule="auto"/>
    </w:pPr>
    <w:rPr>
      <w:rFonts w:cs="Times New Roman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C47884"/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C47884"/>
    <w:pPr>
      <w:ind w:left="720"/>
      <w:contextualSpacing/>
    </w:pPr>
  </w:style>
  <w:style w:type="paragraph" w:customStyle="1" w:styleId="a7">
    <w:name w:val="текст в таблице"/>
    <w:basedOn w:val="a"/>
    <w:rsid w:val="00ED0B18"/>
    <w:pPr>
      <w:suppressAutoHyphens/>
      <w:spacing w:after="0" w:line="240" w:lineRule="auto"/>
      <w:jc w:val="both"/>
    </w:pPr>
    <w:rPr>
      <w:rFonts w:ascii="Times New Roman" w:eastAsia="Cambria" w:hAnsi="Times New Roman" w:cs="Times New Roman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6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и финансов</Company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 Алексей Иванович</dc:creator>
  <cp:lastModifiedBy>Светлана</cp:lastModifiedBy>
  <cp:revision>47</cp:revision>
  <dcterms:created xsi:type="dcterms:W3CDTF">2019-10-22T12:42:00Z</dcterms:created>
  <dcterms:modified xsi:type="dcterms:W3CDTF">2024-11-11T12:34:00Z</dcterms:modified>
</cp:coreProperties>
</file>